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63" w:rsidRDefault="00553063" w:rsidP="00553063">
      <w:pPr>
        <w:rPr>
          <w:rFonts w:ascii="Arial Rounded MT Bold" w:hAnsi="Arial Rounded MT Bold"/>
          <w:b/>
          <w:sz w:val="32"/>
          <w:szCs w:val="32"/>
          <w:u w:val="single"/>
        </w:rPr>
      </w:pPr>
      <w:r>
        <w:rPr>
          <w:rFonts w:ascii="Arial Rounded MT Bold" w:hAnsi="Arial Rounded MT Bold"/>
          <w:b/>
          <w:sz w:val="32"/>
          <w:szCs w:val="32"/>
          <w:u w:val="single"/>
        </w:rPr>
        <w:t>Hormone Replacement Therapy (HRT)</w:t>
      </w:r>
      <w:r w:rsidR="00841DC8">
        <w:rPr>
          <w:rFonts w:ascii="Arial Rounded MT Bold" w:hAnsi="Arial Rounded MT Bold"/>
          <w:b/>
          <w:sz w:val="32"/>
          <w:szCs w:val="32"/>
          <w:u w:val="single"/>
        </w:rPr>
        <w:t xml:space="preserve"> Safety</w:t>
      </w:r>
      <w:r>
        <w:rPr>
          <w:rFonts w:ascii="Arial Rounded MT Bold" w:hAnsi="Arial Rounded MT Bold"/>
          <w:b/>
          <w:sz w:val="32"/>
          <w:szCs w:val="32"/>
          <w:u w:val="single"/>
        </w:rPr>
        <w:t xml:space="preserve"> Checklist</w:t>
      </w:r>
    </w:p>
    <w:p w:rsidR="00553063" w:rsidRDefault="00553063" w:rsidP="005530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and either post/hand in to the practice or email it to: </w:t>
      </w:r>
      <w:hyperlink r:id="rId4" w:history="1">
        <w:r w:rsidR="00BB09FE" w:rsidRPr="005445A8">
          <w:rPr>
            <w:rStyle w:val="Hyperlink"/>
            <w:rFonts w:ascii="Arial" w:hAnsi="Arial" w:cs="Arial"/>
            <w:sz w:val="20"/>
            <w:szCs w:val="20"/>
          </w:rPr>
          <w:t>northavenuesurgery@nhs.scot</w:t>
        </w:r>
      </w:hyperlink>
    </w:p>
    <w:p w:rsidR="00BB09FE" w:rsidRPr="00BB09FE" w:rsidRDefault="00BB09FE" w:rsidP="00553063">
      <w:pPr>
        <w:jc w:val="both"/>
        <w:rPr>
          <w:rFonts w:ascii="Arial" w:hAnsi="Arial" w:cs="Arial"/>
          <w:b/>
          <w:sz w:val="20"/>
          <w:szCs w:val="20"/>
        </w:rPr>
      </w:pPr>
      <w:r w:rsidRPr="00BB09FE">
        <w:rPr>
          <w:rFonts w:ascii="Arial" w:hAnsi="Arial" w:cs="Arial"/>
          <w:b/>
          <w:sz w:val="20"/>
          <w:szCs w:val="20"/>
        </w:rPr>
        <w:t xml:space="preserve">If you are unable to complete you BP, WEIGHT or HEIGHT please contact the practice to make an appointment with our Healthcare Assistant. Please bring along your form to this appointment. </w:t>
      </w: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946"/>
      </w:tblGrid>
      <w:tr w:rsidR="00553063" w:rsidTr="00553063">
        <w:trPr>
          <w:trHeight w:val="39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553063" w:rsidTr="00553063">
        <w:trPr>
          <w:trHeight w:val="39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553063" w:rsidTr="00553063">
        <w:trPr>
          <w:trHeight w:val="39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553063" w:rsidRDefault="00553063" w:rsidP="00553063">
      <w:pPr>
        <w:rPr>
          <w:rFonts w:ascii="Times New Roman" w:hAnsi="Times New Roman"/>
          <w:sz w:val="24"/>
          <w:szCs w:val="24"/>
        </w:rPr>
      </w:pP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name of your HRT?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take HRT?</w:t>
            </w:r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menopause (before aged 45)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or  Menopausal symptoms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553063" w:rsidTr="00553063">
        <w:trPr>
          <w:trHeight w:val="754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old were you when you started taking HRT? </w:t>
            </w: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long have you been on HRT?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553063" w:rsidTr="00553063">
        <w:trPr>
          <w:trHeight w:val="646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blood pressure if you have a monitor: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pressure monitors are readily available to purchase and provide satisfactory readings.</w:t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weight (in kg)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record your height (in cm)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9A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smoke?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  </w:t>
            </w:r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how many do you smoke a day? 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your parents or siblings had heart disease or stroke under the age of 45?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</w:t>
            </w:r>
            <w:r w:rsidR="00541B80">
              <w:rPr>
                <w:rFonts w:ascii="Arial" w:hAnsi="Arial" w:cs="Arial"/>
              </w:rPr>
              <w:t xml:space="preserve"> stroke, </w:t>
            </w:r>
            <w:r>
              <w:rPr>
                <w:rFonts w:ascii="Arial" w:hAnsi="Arial" w:cs="Arial"/>
              </w:rPr>
              <w:t xml:space="preserve">deep vein thrombosis (DVT) or pulmonary </w:t>
            </w:r>
            <w:r w:rsidR="00FC0146">
              <w:rPr>
                <w:rFonts w:ascii="Arial" w:hAnsi="Arial" w:cs="Arial"/>
              </w:rPr>
              <w:t>embolus</w:t>
            </w:r>
            <w:r>
              <w:rPr>
                <w:rFonts w:ascii="Arial" w:hAnsi="Arial" w:cs="Arial"/>
              </w:rPr>
              <w:t xml:space="preserve">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553063" w:rsidTr="00553063">
        <w:trPr>
          <w:trHeight w:val="718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Do you have any blood clotting illnesses or abnormalities?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parents, siblings or children who have had a blood clot?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984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understand that. Rarely, HRT can cause a blood clot and that the symptoms of a blood clot are calf pain and swelling, sharp chest pains, shortness of breath and coughing up blood?</w:t>
            </w:r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Do you have diabetes?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family history of breast cancer under the age of 50?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had a hysterectomy?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how HRT works?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625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9A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know that menopausal symptoms can be reduced by regular exercise and by being the correct weight for your height?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 you understand that you should tell a healthcare professional that you are on HRT if you need to have an operation or have a period of prolonged immobilisation, e.g. leg in plaster?</w:t>
            </w:r>
          </w:p>
          <w:p w:rsidR="00553063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41" w:rsidRDefault="00553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understand that irregular vaginal bleeding on HRT should be reported to a healthcare professional?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06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46" w:rsidRDefault="00FC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up-to-date with </w:t>
            </w:r>
          </w:p>
          <w:p w:rsidR="00FC0146" w:rsidRDefault="00FC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Cervical screening (smear) 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:rsidR="00AE3ED2" w:rsidRDefault="00AE3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lang w:val="en"/>
              </w:rPr>
              <w:t xml:space="preserve">According to the NHS guidelines, all women </w:t>
            </w:r>
            <w:r>
              <w:rPr>
                <w:rStyle w:val="Strong"/>
                <w:rFonts w:ascii="Arial" w:hAnsi="Arial" w:cs="Arial"/>
                <w:color w:val="333333"/>
                <w:lang w:val="en"/>
              </w:rPr>
              <w:t>from the age of 25</w:t>
            </w:r>
            <w:r>
              <w:rPr>
                <w:rFonts w:ascii="Arial" w:hAnsi="Arial" w:cs="Arial"/>
                <w:color w:val="333333"/>
                <w:lang w:val="en"/>
              </w:rPr>
              <w:t xml:space="preserve"> should have a smear test, up until the age of 64.</w:t>
            </w:r>
          </w:p>
          <w:p w:rsidR="00FC0146" w:rsidRDefault="00FC0146" w:rsidP="00FC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53063">
              <w:rPr>
                <w:rFonts w:ascii="Arial" w:hAnsi="Arial" w:cs="Arial"/>
              </w:rPr>
              <w:t>reast screening</w:t>
            </w:r>
            <w:r w:rsidR="00AE3ED2">
              <w:rPr>
                <w:rFonts w:ascii="Arial" w:hAnsi="Arial" w:cs="Arial"/>
              </w:rPr>
              <w:t xml:space="preserve"> (For age 50-70</w:t>
            </w:r>
            <w:r>
              <w:rPr>
                <w:rFonts w:ascii="Arial" w:hAnsi="Arial" w:cs="Arial"/>
              </w:rPr>
              <w:t xml:space="preserve">).  </w:t>
            </w:r>
            <w:r w:rsidRPr="00FC0146">
              <w:rPr>
                <w:rFonts w:ascii="Arial" w:hAnsi="Arial" w:cs="Arial"/>
              </w:rPr>
              <w:t>GP practices only take part in the screening programme every 3 years, so you might not get your first screening invitation until you're 53.</w:t>
            </w:r>
          </w:p>
          <w:p w:rsidR="000D3F41" w:rsidRDefault="00553063" w:rsidP="00FC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B6613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13" w:rsidRDefault="00FC0146" w:rsidP="00EB6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require contraception? </w:t>
            </w:r>
            <w:r w:rsidR="009402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EB6613">
              <w:rPr>
                <w:rFonts w:ascii="Arial" w:hAnsi="Arial" w:cs="Arial"/>
              </w:rPr>
              <w:t xml:space="preserve">  No </w:t>
            </w:r>
            <w:r w:rsidR="00EB6613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613"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 w:rsidR="00EB6613">
              <w:rPr>
                <w:rFonts w:ascii="Arial" w:hAnsi="Arial" w:cs="Arial"/>
              </w:rPr>
              <w:fldChar w:fldCharType="end"/>
            </w:r>
            <w:r w:rsidR="00EB6613">
              <w:rPr>
                <w:rFonts w:ascii="Arial" w:hAnsi="Arial" w:cs="Arial"/>
              </w:rPr>
              <w:t xml:space="preserve">   Yes </w:t>
            </w:r>
            <w:r w:rsidR="00EB6613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613"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 w:rsidR="00EB6613">
              <w:rPr>
                <w:rFonts w:ascii="Arial" w:hAnsi="Arial" w:cs="Arial"/>
              </w:rPr>
              <w:fldChar w:fldCharType="end"/>
            </w:r>
          </w:p>
          <w:p w:rsidR="009402B0" w:rsidRDefault="009402B0" w:rsidP="00EB6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</w:t>
            </w:r>
            <w:proofErr w:type="spellStart"/>
            <w:r>
              <w:rPr>
                <w:rFonts w:ascii="Arial" w:hAnsi="Arial" w:cs="Arial"/>
              </w:rPr>
              <w:t>Mirena</w:t>
            </w:r>
            <w:proofErr w:type="spellEnd"/>
            <w:r>
              <w:rPr>
                <w:rFonts w:ascii="Arial" w:hAnsi="Arial" w:cs="Arial"/>
              </w:rPr>
              <w:t xml:space="preserve"> coil?  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  <w:p w:rsidR="009402B0" w:rsidRDefault="009402B0" w:rsidP="00EB6613">
            <w:pPr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color w:val="111111"/>
              </w:rPr>
              <w:t>HRT is not a contraceptive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, however a </w:t>
            </w:r>
            <w:proofErr w:type="spellStart"/>
            <w:r>
              <w:rPr>
                <w:rFonts w:ascii="Arial" w:hAnsi="Arial" w:cs="Arial"/>
                <w:color w:val="111111"/>
                <w:shd w:val="clear" w:color="auto" w:fill="FFFFFF"/>
              </w:rPr>
              <w:t>Mirena</w:t>
            </w:r>
            <w:proofErr w:type="spellEnd"/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coil can be used as both contraception and endometrial protection in HRT</w:t>
            </w:r>
            <w:r w:rsidR="00E83149">
              <w:rPr>
                <w:rFonts w:ascii="Arial" w:hAnsi="Arial" w:cs="Arial"/>
                <w:color w:val="111111"/>
                <w:shd w:val="clear" w:color="auto" w:fill="FFFFFF"/>
              </w:rPr>
              <w:t xml:space="preserve"> (depending on time since insertion)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. </w:t>
            </w:r>
          </w:p>
        </w:tc>
      </w:tr>
      <w:tr w:rsidR="00BF5F34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34" w:rsidRDefault="00BF5F34" w:rsidP="00BF5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being stable on HRT for a few years we may recommend considering a reduction or trial stopping your HRT. If this is something you are thinking about or want more information, would you like an appointment to discuss this further?      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0146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46" w:rsidRDefault="00ED7EB6" w:rsidP="00FC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 w:rsidR="00FC0146">
              <w:rPr>
                <w:rFonts w:ascii="Arial" w:hAnsi="Arial" w:cs="Arial"/>
              </w:rPr>
              <w:t xml:space="preserve">you </w:t>
            </w:r>
            <w:proofErr w:type="gramStart"/>
            <w:r w:rsidR="00FC0146">
              <w:rPr>
                <w:rFonts w:ascii="Arial" w:hAnsi="Arial" w:cs="Arial"/>
              </w:rPr>
              <w:t>be</w:t>
            </w:r>
            <w:proofErr w:type="gramEnd"/>
            <w:r w:rsidR="00FC0146">
              <w:rPr>
                <w:rFonts w:ascii="Arial" w:hAnsi="Arial" w:cs="Arial"/>
              </w:rPr>
              <w:t xml:space="preserve"> happy to continue </w:t>
            </w:r>
            <w:r>
              <w:rPr>
                <w:rFonts w:ascii="Arial" w:hAnsi="Arial" w:cs="Arial"/>
              </w:rPr>
              <w:t xml:space="preserve">using a checklist for HRT safety </w:t>
            </w:r>
            <w:r w:rsidR="00FC0146">
              <w:rPr>
                <w:rFonts w:ascii="Arial" w:hAnsi="Arial" w:cs="Arial"/>
              </w:rPr>
              <w:t xml:space="preserve">check in the future? No </w:t>
            </w:r>
            <w:r w:rsidR="00FC014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146"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 w:rsidR="00FC0146">
              <w:rPr>
                <w:rFonts w:ascii="Arial" w:hAnsi="Arial" w:cs="Arial"/>
              </w:rPr>
              <w:fldChar w:fldCharType="end"/>
            </w:r>
            <w:r w:rsidR="00FC0146">
              <w:rPr>
                <w:rFonts w:ascii="Arial" w:hAnsi="Arial" w:cs="Arial"/>
              </w:rPr>
              <w:t xml:space="preserve">   Yes </w:t>
            </w:r>
            <w:r w:rsidR="00FC014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146">
              <w:rPr>
                <w:rFonts w:ascii="Arial" w:hAnsi="Arial" w:cs="Arial"/>
              </w:rPr>
              <w:instrText xml:space="preserve"> FORMCHECKBOX </w:instrText>
            </w:r>
            <w:r w:rsidR="004D478B">
              <w:rPr>
                <w:rFonts w:ascii="Arial" w:hAnsi="Arial" w:cs="Arial"/>
              </w:rPr>
            </w:r>
            <w:r w:rsidR="004D478B">
              <w:rPr>
                <w:rFonts w:ascii="Arial" w:hAnsi="Arial" w:cs="Arial"/>
              </w:rPr>
              <w:fldChar w:fldCharType="separate"/>
            </w:r>
            <w:r w:rsidR="00FC0146">
              <w:rPr>
                <w:rFonts w:ascii="Arial" w:hAnsi="Arial" w:cs="Arial"/>
              </w:rPr>
              <w:fldChar w:fldCharType="end"/>
            </w:r>
          </w:p>
        </w:tc>
      </w:tr>
      <w:tr w:rsidR="004D478B" w:rsidTr="00553063">
        <w:trPr>
          <w:trHeight w:val="397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8B" w:rsidRPr="004D478B" w:rsidRDefault="004D478B" w:rsidP="004D478B">
            <w:pPr>
              <w:shd w:val="clear" w:color="auto" w:fill="FFFFFF"/>
              <w:spacing w:line="240" w:lineRule="auto"/>
              <w:textAlignment w:val="baseline"/>
              <w:rPr>
                <w:rFonts w:cs="Calibri"/>
                <w:color w:val="000000"/>
                <w:sz w:val="24"/>
                <w:szCs w:val="24"/>
              </w:rPr>
            </w:pPr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Please note that recent studies have shown that GLP1 weight loss injections like </w:t>
            </w:r>
            <w:proofErr w:type="spellStart"/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>Wegovy</w:t>
            </w:r>
            <w:proofErr w:type="spellEnd"/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>Mou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njaro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may have an effect on oral</w:t>
            </w:r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contraceptive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</w:t>
            </w:r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and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oral </w:t>
            </w:r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>HRT medication.</w:t>
            </w:r>
          </w:p>
          <w:p w:rsidR="004D478B" w:rsidRPr="004D478B" w:rsidRDefault="004D478B" w:rsidP="004D478B">
            <w:pPr>
              <w:shd w:val="clear" w:color="auto" w:fill="FFFFFF"/>
              <w:spacing w:after="100" w:line="240" w:lineRule="auto"/>
              <w:textAlignment w:val="baseline"/>
              <w:rPr>
                <w:rFonts w:cs="Calibri"/>
                <w:color w:val="000000"/>
                <w:sz w:val="24"/>
                <w:szCs w:val="24"/>
              </w:rPr>
            </w:pPr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If you are </w:t>
            </w:r>
            <w:proofErr w:type="spellStart"/>
            <w:proofErr w:type="gramStart"/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>are</w:t>
            </w:r>
            <w:proofErr w:type="spellEnd"/>
            <w:proofErr w:type="gramEnd"/>
            <w:r w:rsidRPr="004D478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currently being prescribed these injections by a private clinic please discuss this with them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4D478B" w:rsidRDefault="004D478B" w:rsidP="00FC0146">
            <w:pPr>
              <w:rPr>
                <w:rFonts w:ascii="Arial" w:hAnsi="Arial" w:cs="Arial"/>
              </w:rPr>
            </w:pPr>
            <w:bookmarkStart w:id="15" w:name="_GoBack"/>
            <w:bookmarkEnd w:id="15"/>
          </w:p>
        </w:tc>
      </w:tr>
    </w:tbl>
    <w:p w:rsidR="00553063" w:rsidRDefault="00553063" w:rsidP="00553063">
      <w:pPr>
        <w:rPr>
          <w:rFonts w:ascii="Arial" w:hAnsi="Arial" w:cs="Arial"/>
          <w:sz w:val="20"/>
          <w:szCs w:val="20"/>
        </w:rPr>
      </w:pPr>
    </w:p>
    <w:tbl>
      <w:tblPr>
        <w:tblW w:w="98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09"/>
        <w:gridCol w:w="2655"/>
        <w:gridCol w:w="2753"/>
      </w:tblGrid>
      <w:tr w:rsidR="00553063" w:rsidRPr="0070625D" w:rsidTr="0070625D"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Practice use only</w:t>
            </w:r>
          </w:p>
        </w:tc>
      </w:tr>
      <w:tr w:rsidR="00553063" w:rsidRPr="0070625D" w:rsidTr="007062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Checked by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553063" w:rsidRPr="0070625D" w:rsidTr="007062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Prescription Issued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3 Months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6 Months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12 Months</w:t>
            </w:r>
          </w:p>
        </w:tc>
      </w:tr>
      <w:tr w:rsidR="00553063" w:rsidRPr="0070625D" w:rsidTr="0070625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Follow up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Checklist only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Phone call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53063" w:rsidRPr="0070625D" w:rsidRDefault="005530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25D">
              <w:rPr>
                <w:rFonts w:ascii="Arial" w:hAnsi="Arial" w:cs="Arial"/>
                <w:i/>
                <w:sz w:val="20"/>
                <w:szCs w:val="20"/>
              </w:rPr>
              <w:t>Face to face</w:t>
            </w:r>
          </w:p>
        </w:tc>
      </w:tr>
    </w:tbl>
    <w:p w:rsidR="00553063" w:rsidRDefault="00553063" w:rsidP="00553063">
      <w:pPr>
        <w:rPr>
          <w:rFonts w:ascii="Arial" w:hAnsi="Arial" w:cs="Arial"/>
          <w:sz w:val="20"/>
          <w:szCs w:val="20"/>
        </w:rPr>
      </w:pPr>
    </w:p>
    <w:p w:rsidR="0070625D" w:rsidRDefault="0070625D"/>
    <w:sectPr w:rsidR="00706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CS_DOCUMENT_NAME" w:val="HRT Checklist.dot"/>
    <w:docVar w:name="PCS_HANDLE" w:val="592032"/>
    <w:docVar w:name="PCS_MSG" w:val="50114"/>
  </w:docVars>
  <w:rsids>
    <w:rsidRoot w:val="00EB6613"/>
    <w:rsid w:val="000D3F41"/>
    <w:rsid w:val="004D478B"/>
    <w:rsid w:val="00541B80"/>
    <w:rsid w:val="00553063"/>
    <w:rsid w:val="0070625D"/>
    <w:rsid w:val="007E6D6E"/>
    <w:rsid w:val="00841DC8"/>
    <w:rsid w:val="00923F8A"/>
    <w:rsid w:val="009402B0"/>
    <w:rsid w:val="00AE3ED2"/>
    <w:rsid w:val="00BB09FE"/>
    <w:rsid w:val="00BF5F34"/>
    <w:rsid w:val="00E83149"/>
    <w:rsid w:val="00EB6613"/>
    <w:rsid w:val="00ED7EB6"/>
    <w:rsid w:val="00EE619A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80A8"/>
  <w15:chartTrackingRefBased/>
  <w15:docId w15:val="{D27189D4-79D2-474F-B4BA-3AC2271C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06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B09F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3F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40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8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019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thavenuesurgery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4375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mailto:northavenuesurgery@nhs.scot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Locum_60143</dc:creator>
  <cp:keywords/>
  <dc:description/>
  <cp:lastModifiedBy>pharmacy_60143</cp:lastModifiedBy>
  <cp:revision>12</cp:revision>
  <cp:lastPrinted>2023-05-18T08:58:00Z</cp:lastPrinted>
  <dcterms:created xsi:type="dcterms:W3CDTF">2023-07-26T15:19:00Z</dcterms:created>
  <dcterms:modified xsi:type="dcterms:W3CDTF">2025-07-03T14:23:00Z</dcterms:modified>
</cp:coreProperties>
</file>